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CE0B124" w:rsidR="00BB119C" w:rsidRPr="00BB119C" w:rsidRDefault="00AE3619" w:rsidP="00012320">
      <w:pPr>
        <w:shd w:val="clear" w:color="auto" w:fill="FFFFFF"/>
        <w:ind w:firstLine="800"/>
        <w:jc w:val="center"/>
        <w:rPr>
          <w:rFonts w:ascii="Times New Roman" w:eastAsia="標楷體" w:hAnsi="Times New Roman" w:cs="Times New Roman"/>
          <w:color w:val="212529"/>
          <w:kern w:val="0"/>
          <w:sz w:val="40"/>
          <w:szCs w:val="32"/>
        </w:rPr>
      </w:pPr>
      <w:r w:rsidRPr="00AE3619">
        <w:rPr>
          <w:rFonts w:ascii="Times New Roman" w:eastAsia="標楷體" w:hAnsi="Times New Roman" w:cs="Times New Roman" w:hint="eastAsia"/>
          <w:color w:val="212529"/>
          <w:kern w:val="0"/>
          <w:sz w:val="40"/>
          <w:szCs w:val="32"/>
        </w:rPr>
        <w:t xml:space="preserve">115 </w:t>
      </w:r>
      <w:r w:rsidRPr="00AE3619">
        <w:rPr>
          <w:rFonts w:ascii="Times New Roman" w:eastAsia="標楷體" w:hAnsi="Times New Roman" w:cs="Times New Roman" w:hint="eastAsia"/>
          <w:color w:val="212529"/>
          <w:kern w:val="0"/>
          <w:sz w:val="40"/>
          <w:szCs w:val="32"/>
        </w:rPr>
        <w:t>年全國語文競賽</w:t>
      </w:r>
      <w:proofErr w:type="gramStart"/>
      <w:r w:rsidRPr="00AE3619">
        <w:rPr>
          <w:rFonts w:ascii="Times New Roman" w:eastAsia="標楷體" w:hAnsi="Times New Roman" w:cs="Times New Roman" w:hint="eastAsia"/>
          <w:color w:val="212529"/>
          <w:kern w:val="0"/>
          <w:sz w:val="40"/>
          <w:szCs w:val="32"/>
        </w:rPr>
        <w:t>臺</w:t>
      </w:r>
      <w:proofErr w:type="gramEnd"/>
      <w:r w:rsidRPr="00AE3619">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7C041E">
        <w:rPr>
          <w:rFonts w:ascii="Times New Roman" w:eastAsia="標楷體" w:hAnsi="Times New Roman" w:cs="Times New Roman" w:hint="eastAsia"/>
          <w:color w:val="212529"/>
          <w:kern w:val="0"/>
          <w:sz w:val="40"/>
          <w:szCs w:val="32"/>
        </w:rPr>
        <w:t>國</w:t>
      </w:r>
      <w:r w:rsidR="00F63E84">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63E84">
        <w:rPr>
          <w:rFonts w:ascii="Times New Roman" w:eastAsia="標楷體" w:hAnsi="Times New Roman" w:cs="Times New Roman" w:hint="eastAsia"/>
          <w:color w:val="212529"/>
          <w:kern w:val="0"/>
          <w:sz w:val="40"/>
          <w:szCs w:val="32"/>
        </w:rPr>
        <w:t>1</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0F8234A" w:rsidR="003E2799" w:rsidRDefault="00F63E84"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F63E84">
        <w:rPr>
          <w:rFonts w:ascii="Times New Roman" w:eastAsia="標楷體" w:hAnsi="Times New Roman" w:cs="Times New Roman"/>
          <w:color w:val="212529"/>
          <w:kern w:val="0"/>
          <w:sz w:val="40"/>
          <w:szCs w:val="32"/>
        </w:rPr>
        <w:t>Seejiq</w:t>
      </w:r>
      <w:proofErr w:type="spellEnd"/>
      <w:r w:rsidRPr="00F63E84">
        <w:rPr>
          <w:rFonts w:ascii="Times New Roman" w:eastAsia="標楷體" w:hAnsi="Times New Roman" w:cs="Times New Roman"/>
          <w:color w:val="212529"/>
          <w:kern w:val="0"/>
          <w:sz w:val="40"/>
          <w:szCs w:val="32"/>
        </w:rPr>
        <w:t xml:space="preserve"> </w:t>
      </w:r>
      <w:proofErr w:type="spellStart"/>
      <w:r w:rsidRPr="00F63E84">
        <w:rPr>
          <w:rFonts w:ascii="Times New Roman" w:eastAsia="標楷體" w:hAnsi="Times New Roman" w:cs="Times New Roman"/>
          <w:color w:val="212529"/>
          <w:kern w:val="0"/>
          <w:sz w:val="40"/>
          <w:szCs w:val="32"/>
        </w:rPr>
        <w:t>Tnpusu</w:t>
      </w:r>
      <w:proofErr w:type="spellEnd"/>
      <w:r w:rsidRPr="00F63E84">
        <w:rPr>
          <w:rFonts w:ascii="Times New Roman" w:eastAsia="標楷體" w:hAnsi="Times New Roman" w:cs="Times New Roman"/>
          <w:color w:val="212529"/>
          <w:kern w:val="0"/>
          <w:sz w:val="40"/>
          <w:szCs w:val="32"/>
        </w:rPr>
        <w:t xml:space="preserve"> </w:t>
      </w:r>
      <w:proofErr w:type="spellStart"/>
      <w:r w:rsidRPr="00F63E84">
        <w:rPr>
          <w:rFonts w:ascii="Times New Roman" w:eastAsia="標楷體" w:hAnsi="Times New Roman" w:cs="Times New Roman"/>
          <w:color w:val="212529"/>
          <w:kern w:val="0"/>
          <w:sz w:val="40"/>
          <w:szCs w:val="32"/>
        </w:rPr>
        <w:t>Taywang</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171C8B9"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Ita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ida</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mnniq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dxgal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Taywang</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hini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paah</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kndkilan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klgan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ini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pndka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nniqan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mniq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ddgiyaq</w:t>
      </w:r>
      <w:proofErr w:type="spellEnd"/>
      <w:r w:rsidRPr="00F63E84">
        <w:rPr>
          <w:rFonts w:ascii="Times New Roman" w:eastAsia="新細明體" w:hAnsi="Times New Roman" w:cs="Times New Roman"/>
          <w:color w:val="212529"/>
          <w:kern w:val="0"/>
          <w:sz w:val="32"/>
          <w:szCs w:val="32"/>
        </w:rPr>
        <w:t xml:space="preserve"> ka duma,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o Bunun, </w:t>
      </w:r>
      <w:proofErr w:type="spellStart"/>
      <w:r w:rsidRPr="00F63E84">
        <w:rPr>
          <w:rFonts w:ascii="Times New Roman" w:eastAsia="新細明體" w:hAnsi="Times New Roman" w:cs="Times New Roman"/>
          <w:color w:val="212529"/>
          <w:kern w:val="0"/>
          <w:sz w:val="32"/>
          <w:szCs w:val="32"/>
        </w:rPr>
        <w:t>Truku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duma </w:t>
      </w:r>
      <w:proofErr w:type="spellStart"/>
      <w:r w:rsidRPr="00F63E84">
        <w:rPr>
          <w:rFonts w:ascii="Times New Roman" w:eastAsia="新細明體" w:hAnsi="Times New Roman" w:cs="Times New Roman"/>
          <w:color w:val="212529"/>
          <w:kern w:val="0"/>
          <w:sz w:val="32"/>
          <w:szCs w:val="32"/>
        </w:rPr>
        <w:t>na</w:t>
      </w:r>
      <w:proofErr w:type="spellEnd"/>
      <w:r w:rsidRPr="00F63E84">
        <w:rPr>
          <w:rFonts w:ascii="Times New Roman" w:eastAsia="新細明體" w:hAnsi="Times New Roman" w:cs="Times New Roman"/>
          <w:color w:val="212529"/>
          <w:kern w:val="0"/>
          <w:sz w:val="32"/>
          <w:szCs w:val="32"/>
        </w:rPr>
        <w:t xml:space="preserve"> hiya; </w:t>
      </w:r>
      <w:proofErr w:type="spellStart"/>
      <w:r w:rsidRPr="00F63E84">
        <w:rPr>
          <w:rFonts w:ascii="Times New Roman" w:eastAsia="新細明體" w:hAnsi="Times New Roman" w:cs="Times New Roman"/>
          <w:color w:val="212529"/>
          <w:kern w:val="0"/>
          <w:sz w:val="32"/>
          <w:szCs w:val="32"/>
        </w:rPr>
        <w:t>mniq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gsilung</w:t>
      </w:r>
      <w:proofErr w:type="spellEnd"/>
      <w:r w:rsidRPr="00F63E84">
        <w:rPr>
          <w:rFonts w:ascii="Times New Roman" w:eastAsia="新細明體" w:hAnsi="Times New Roman" w:cs="Times New Roman"/>
          <w:color w:val="212529"/>
          <w:kern w:val="0"/>
          <w:sz w:val="32"/>
          <w:szCs w:val="32"/>
        </w:rPr>
        <w:t xml:space="preserve"> ka duma,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o Amis, </w:t>
      </w:r>
      <w:proofErr w:type="spellStart"/>
      <w:r w:rsidRPr="00F63E84">
        <w:rPr>
          <w:rFonts w:ascii="Times New Roman" w:eastAsia="新細明體" w:hAnsi="Times New Roman" w:cs="Times New Roman"/>
          <w:color w:val="212529"/>
          <w:kern w:val="0"/>
          <w:sz w:val="32"/>
          <w:szCs w:val="32"/>
        </w:rPr>
        <w:t>Pinuyumayan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wana</w:t>
      </w:r>
      <w:proofErr w:type="spellEnd"/>
      <w:r w:rsidRPr="00F63E84">
        <w:rPr>
          <w:rFonts w:ascii="Times New Roman" w:eastAsia="新細明體" w:hAnsi="Times New Roman" w:cs="Times New Roman"/>
          <w:color w:val="212529"/>
          <w:kern w:val="0"/>
          <w:sz w:val="32"/>
          <w:szCs w:val="32"/>
        </w:rPr>
        <w:t xml:space="preserve"> bi </w:t>
      </w:r>
      <w:proofErr w:type="spellStart"/>
      <w:r w:rsidRPr="00F63E84">
        <w:rPr>
          <w:rFonts w:ascii="Times New Roman" w:eastAsia="新細明體" w:hAnsi="Times New Roman" w:cs="Times New Roman"/>
          <w:color w:val="212529"/>
          <w:kern w:val="0"/>
          <w:sz w:val="32"/>
          <w:szCs w:val="32"/>
        </w:rPr>
        <w:t>klgan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Yami/Tau ka </w:t>
      </w:r>
      <w:proofErr w:type="spellStart"/>
      <w:r w:rsidRPr="00F63E84">
        <w:rPr>
          <w:rFonts w:ascii="Times New Roman" w:eastAsia="新細明體" w:hAnsi="Times New Roman" w:cs="Times New Roman"/>
          <w:color w:val="212529"/>
          <w:kern w:val="0"/>
          <w:sz w:val="32"/>
          <w:szCs w:val="32"/>
        </w:rPr>
        <w:t>ga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mniq</w:t>
      </w:r>
      <w:proofErr w:type="spellEnd"/>
      <w:r w:rsidRPr="00F63E84">
        <w:rPr>
          <w:rFonts w:ascii="Times New Roman" w:eastAsia="新細明體" w:hAnsi="Times New Roman" w:cs="Times New Roman"/>
          <w:color w:val="212529"/>
          <w:kern w:val="0"/>
          <w:sz w:val="32"/>
          <w:szCs w:val="32"/>
        </w:rPr>
        <w:t> Ran-</w:t>
      </w:r>
      <w:proofErr w:type="spellStart"/>
      <w:r w:rsidRPr="00F63E84">
        <w:rPr>
          <w:rFonts w:ascii="Times New Roman" w:eastAsia="新細明體" w:hAnsi="Times New Roman" w:cs="Times New Roman"/>
          <w:color w:val="212529"/>
          <w:kern w:val="0"/>
          <w:sz w:val="32"/>
          <w:szCs w:val="32"/>
        </w:rPr>
        <w:t>yi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dxgal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kska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gsilung</w:t>
      </w:r>
      <w:proofErr w:type="spellEnd"/>
      <w:r w:rsidRPr="00F63E84">
        <w:rPr>
          <w:rFonts w:ascii="Times New Roman" w:eastAsia="新細明體" w:hAnsi="Times New Roman" w:cs="Times New Roman"/>
          <w:color w:val="212529"/>
          <w:kern w:val="0"/>
          <w:sz w:val="32"/>
          <w:szCs w:val="32"/>
        </w:rPr>
        <w:t>.</w:t>
      </w:r>
    </w:p>
    <w:p w14:paraId="352E61C9"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Ita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kuxul</w:t>
      </w:r>
      <w:proofErr w:type="spellEnd"/>
      <w:r w:rsidRPr="00F63E84">
        <w:rPr>
          <w:rFonts w:ascii="Times New Roman" w:eastAsia="新細明體" w:hAnsi="Times New Roman" w:cs="Times New Roman"/>
          <w:color w:val="212529"/>
          <w:kern w:val="0"/>
          <w:sz w:val="32"/>
          <w:szCs w:val="32"/>
        </w:rPr>
        <w:t xml:space="preserve"> ta bi ka </w:t>
      </w:r>
      <w:proofErr w:type="spellStart"/>
      <w:r w:rsidRPr="00F63E84">
        <w:rPr>
          <w:rFonts w:ascii="Times New Roman" w:eastAsia="新細明體" w:hAnsi="Times New Roman" w:cs="Times New Roman"/>
          <w:color w:val="212529"/>
          <w:kern w:val="0"/>
          <w:sz w:val="32"/>
          <w:szCs w:val="32"/>
        </w:rPr>
        <w:t>dxgal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ini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seeliq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rnaaw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duri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ini</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qhjii</w:t>
      </w:r>
      <w:proofErr w:type="spellEnd"/>
      <w:r w:rsidRPr="00F63E84">
        <w:rPr>
          <w:rFonts w:ascii="Times New Roman" w:eastAsia="新細明體" w:hAnsi="Times New Roman" w:cs="Times New Roman"/>
          <w:color w:val="212529"/>
          <w:kern w:val="0"/>
          <w:sz w:val="32"/>
          <w:szCs w:val="32"/>
        </w:rPr>
        <w:t xml:space="preserve"> bi </w:t>
      </w:r>
      <w:proofErr w:type="spellStart"/>
      <w:r w:rsidRPr="00F63E84">
        <w:rPr>
          <w:rFonts w:ascii="Times New Roman" w:eastAsia="新細明體" w:hAnsi="Times New Roman" w:cs="Times New Roman"/>
          <w:color w:val="212529"/>
          <w:kern w:val="0"/>
          <w:sz w:val="32"/>
          <w:szCs w:val="32"/>
        </w:rPr>
        <w:t>mangal</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samat</w:t>
      </w:r>
      <w:proofErr w:type="spellEnd"/>
      <w:r w:rsidRPr="00F63E84">
        <w:rPr>
          <w:rFonts w:ascii="Times New Roman" w:eastAsia="新細明體" w:hAnsi="Times New Roman" w:cs="Times New Roman"/>
          <w:color w:val="212529"/>
          <w:kern w:val="0"/>
          <w:sz w:val="32"/>
          <w:szCs w:val="32"/>
        </w:rPr>
        <w:t>.</w:t>
      </w:r>
    </w:p>
    <w:p w14:paraId="4F6A2A2B"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Niqan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lala</w:t>
      </w:r>
      <w:proofErr w:type="spellEnd"/>
      <w:r w:rsidRPr="00F63E84">
        <w:rPr>
          <w:rFonts w:ascii="Times New Roman" w:eastAsia="新細明體" w:hAnsi="Times New Roman" w:cs="Times New Roman"/>
          <w:color w:val="212529"/>
          <w:kern w:val="0"/>
          <w:sz w:val="32"/>
          <w:szCs w:val="32"/>
        </w:rPr>
        <w:t xml:space="preserve"> bi </w:t>
      </w:r>
      <w:proofErr w:type="spellStart"/>
      <w:r w:rsidRPr="00F63E84">
        <w:rPr>
          <w:rFonts w:ascii="Times New Roman" w:eastAsia="新細明體" w:hAnsi="Times New Roman" w:cs="Times New Roman"/>
          <w:color w:val="212529"/>
          <w:kern w:val="0"/>
          <w:sz w:val="32"/>
          <w:szCs w:val="32"/>
        </w:rPr>
        <w:t>gaya</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tnegsaan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rudan</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kani</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shngii</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suyang</w:t>
      </w:r>
      <w:proofErr w:type="spellEnd"/>
      <w:r w:rsidRPr="00F63E84">
        <w:rPr>
          <w:rFonts w:ascii="Times New Roman" w:eastAsia="新細明體" w:hAnsi="Times New Roman" w:cs="Times New Roman"/>
          <w:color w:val="212529"/>
          <w:kern w:val="0"/>
          <w:sz w:val="32"/>
          <w:szCs w:val="32"/>
        </w:rPr>
        <w:t xml:space="preserve"> bi </w:t>
      </w:r>
      <w:proofErr w:type="spellStart"/>
      <w:r w:rsidRPr="00F63E84">
        <w:rPr>
          <w:rFonts w:ascii="Times New Roman" w:eastAsia="新細明體" w:hAnsi="Times New Roman" w:cs="Times New Roman"/>
          <w:color w:val="212529"/>
          <w:kern w:val="0"/>
          <w:sz w:val="32"/>
          <w:szCs w:val="32"/>
        </w:rPr>
        <w:t>knkla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kndsan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dai</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lmutut</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tmgsa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ka saw </w:t>
      </w:r>
      <w:proofErr w:type="spellStart"/>
      <w:r w:rsidRPr="00F63E84">
        <w:rPr>
          <w:rFonts w:ascii="Times New Roman" w:eastAsia="新細明體" w:hAnsi="Times New Roman" w:cs="Times New Roman"/>
          <w:color w:val="212529"/>
          <w:kern w:val="0"/>
          <w:sz w:val="32"/>
          <w:szCs w:val="32"/>
        </w:rPr>
        <w:t>nii</w:t>
      </w:r>
      <w:proofErr w:type="spellEnd"/>
      <w:r w:rsidRPr="00F63E84">
        <w:rPr>
          <w:rFonts w:ascii="Times New Roman" w:eastAsia="新細明體" w:hAnsi="Times New Roman" w:cs="Times New Roman"/>
          <w:color w:val="212529"/>
          <w:kern w:val="0"/>
          <w:sz w:val="32"/>
          <w:szCs w:val="32"/>
        </w:rPr>
        <w:t xml:space="preserve">, tai saw </w:t>
      </w:r>
      <w:proofErr w:type="spellStart"/>
      <w:r w:rsidRPr="00F63E84">
        <w:rPr>
          <w:rFonts w:ascii="Times New Roman" w:eastAsia="新細明體" w:hAnsi="Times New Roman" w:cs="Times New Roman"/>
          <w:color w:val="212529"/>
          <w:kern w:val="0"/>
          <w:sz w:val="32"/>
          <w:szCs w:val="32"/>
        </w:rPr>
        <w:t>aji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empshungi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kndsan</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laqi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knxalan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sayang</w:t>
      </w:r>
      <w:proofErr w:type="spellEnd"/>
      <w:r w:rsidRPr="00F63E84">
        <w:rPr>
          <w:rFonts w:ascii="Times New Roman" w:eastAsia="新細明體" w:hAnsi="Times New Roman" w:cs="Times New Roman"/>
          <w:color w:val="212529"/>
          <w:kern w:val="0"/>
          <w:sz w:val="32"/>
          <w:szCs w:val="32"/>
        </w:rPr>
        <w:t>.</w:t>
      </w:r>
    </w:p>
    <w:p w14:paraId="36E09EC5"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r w:rsidRPr="00F63E84">
        <w:rPr>
          <w:rFonts w:ascii="Times New Roman" w:eastAsia="新細明體" w:hAnsi="Times New Roman" w:cs="Times New Roman"/>
          <w:color w:val="212529"/>
          <w:kern w:val="0"/>
          <w:sz w:val="32"/>
          <w:szCs w:val="32"/>
        </w:rPr>
        <w:t xml:space="preserve">Wada </w:t>
      </w:r>
      <w:proofErr w:type="spellStart"/>
      <w:r w:rsidRPr="00F63E84">
        <w:rPr>
          <w:rFonts w:ascii="Times New Roman" w:eastAsia="新細明體" w:hAnsi="Times New Roman" w:cs="Times New Roman"/>
          <w:color w:val="212529"/>
          <w:kern w:val="0"/>
          <w:sz w:val="32"/>
          <w:szCs w:val="32"/>
        </w:rPr>
        <w:t>spgkla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thowlang</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klwaan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Taywang</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o Amis, Atayal, </w:t>
      </w:r>
      <w:proofErr w:type="spellStart"/>
      <w:r w:rsidRPr="00F63E84">
        <w:rPr>
          <w:rFonts w:ascii="Times New Roman" w:eastAsia="新細明體" w:hAnsi="Times New Roman" w:cs="Times New Roman"/>
          <w:color w:val="212529"/>
          <w:kern w:val="0"/>
          <w:sz w:val="32"/>
          <w:szCs w:val="32"/>
        </w:rPr>
        <w:t>Paywan</w:t>
      </w:r>
      <w:proofErr w:type="spellEnd"/>
      <w:r w:rsidRPr="00F63E84">
        <w:rPr>
          <w:rFonts w:ascii="Times New Roman" w:eastAsia="新細明體" w:hAnsi="Times New Roman" w:cs="Times New Roman"/>
          <w:color w:val="212529"/>
          <w:kern w:val="0"/>
          <w:sz w:val="32"/>
          <w:szCs w:val="32"/>
        </w:rPr>
        <w:t xml:space="preserve">, Bunun, </w:t>
      </w:r>
      <w:proofErr w:type="spellStart"/>
      <w:r w:rsidRPr="00F63E84">
        <w:rPr>
          <w:rFonts w:ascii="Times New Roman" w:eastAsia="新細明體" w:hAnsi="Times New Roman" w:cs="Times New Roman"/>
          <w:color w:val="212529"/>
          <w:kern w:val="0"/>
          <w:sz w:val="32"/>
          <w:szCs w:val="32"/>
        </w:rPr>
        <w:t>Pinuyumayan</w:t>
      </w:r>
      <w:proofErr w:type="spellEnd"/>
      <w:r w:rsidRPr="00F63E84">
        <w:rPr>
          <w:rFonts w:ascii="Times New Roman" w:eastAsia="新細明體" w:hAnsi="Times New Roman" w:cs="Times New Roman"/>
          <w:color w:val="212529"/>
          <w:kern w:val="0"/>
          <w:sz w:val="32"/>
          <w:szCs w:val="32"/>
        </w:rPr>
        <w:t xml:space="preserve">, Tsou, </w:t>
      </w:r>
      <w:proofErr w:type="spellStart"/>
      <w:r w:rsidRPr="00F63E84">
        <w:rPr>
          <w:rFonts w:ascii="Times New Roman" w:eastAsia="新細明體" w:hAnsi="Times New Roman" w:cs="Times New Roman"/>
          <w:color w:val="212529"/>
          <w:kern w:val="0"/>
          <w:sz w:val="32"/>
          <w:szCs w:val="32"/>
        </w:rPr>
        <w:t>Rukai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Saysyat</w:t>
      </w:r>
      <w:proofErr w:type="spellEnd"/>
      <w:r w:rsidRPr="00F63E84">
        <w:rPr>
          <w:rFonts w:ascii="Times New Roman" w:eastAsia="新細明體" w:hAnsi="Times New Roman" w:cs="Times New Roman"/>
          <w:color w:val="212529"/>
          <w:kern w:val="0"/>
          <w:sz w:val="32"/>
          <w:szCs w:val="32"/>
        </w:rPr>
        <w:t xml:space="preserve">, Yami/Tao, Thao, Kavalan, </w:t>
      </w:r>
      <w:proofErr w:type="spellStart"/>
      <w:r w:rsidRPr="00F63E84">
        <w:rPr>
          <w:rFonts w:ascii="Times New Roman" w:eastAsia="新細明體" w:hAnsi="Times New Roman" w:cs="Times New Roman"/>
          <w:color w:val="212529"/>
          <w:kern w:val="0"/>
          <w:sz w:val="32"/>
          <w:szCs w:val="32"/>
        </w:rPr>
        <w:t>Truku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Sakizaya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Sediq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Ha’alua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Kanakanavu</w:t>
      </w:r>
      <w:proofErr w:type="spellEnd"/>
      <w:r w:rsidRPr="00F63E84">
        <w:rPr>
          <w:rFonts w:ascii="Times New Roman" w:eastAsia="新細明體" w:hAnsi="Times New Roman" w:cs="Times New Roman"/>
          <w:color w:val="212529"/>
          <w:kern w:val="0"/>
          <w:sz w:val="32"/>
          <w:szCs w:val="32"/>
        </w:rPr>
        <w:t xml:space="preserve"> 16 </w:t>
      </w:r>
      <w:proofErr w:type="spellStart"/>
      <w:r w:rsidRPr="00F63E84">
        <w:rPr>
          <w:rFonts w:ascii="Times New Roman" w:eastAsia="新細明體" w:hAnsi="Times New Roman" w:cs="Times New Roman"/>
          <w:color w:val="212529"/>
          <w:kern w:val="0"/>
          <w:sz w:val="32"/>
          <w:szCs w:val="32"/>
        </w:rPr>
        <w:t>klgan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kngkingal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klgan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niqan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nanak</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kngkla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kndsan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kari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gaya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bukung</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knlangan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w:t>
      </w:r>
    </w:p>
    <w:p w14:paraId="6237BBAA"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Balay</w:t>
      </w:r>
      <w:proofErr w:type="spellEnd"/>
      <w:r w:rsidRPr="00F63E84">
        <w:rPr>
          <w:rFonts w:ascii="Times New Roman" w:eastAsia="新細明體" w:hAnsi="Times New Roman" w:cs="Times New Roman"/>
          <w:color w:val="212529"/>
          <w:kern w:val="0"/>
          <w:sz w:val="32"/>
          <w:szCs w:val="32"/>
        </w:rPr>
        <w:t xml:space="preserve"> bi </w:t>
      </w:r>
      <w:proofErr w:type="spellStart"/>
      <w:r w:rsidRPr="00F63E84">
        <w:rPr>
          <w:rFonts w:ascii="Times New Roman" w:eastAsia="新細明體" w:hAnsi="Times New Roman" w:cs="Times New Roman"/>
          <w:color w:val="212529"/>
          <w:kern w:val="0"/>
          <w:sz w:val="32"/>
          <w:szCs w:val="32"/>
        </w:rPr>
        <w:t>niqan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yaasa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ungat</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patas</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ungat</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pruway</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rmisuh</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matas</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mkgarang</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paah</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snruan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rudan</w:t>
      </w:r>
      <w:proofErr w:type="spellEnd"/>
      <w:r w:rsidRPr="00F63E84">
        <w:rPr>
          <w:rFonts w:ascii="Times New Roman" w:eastAsia="新細明體" w:hAnsi="Times New Roman" w:cs="Times New Roman"/>
          <w:color w:val="212529"/>
          <w:kern w:val="0"/>
          <w:sz w:val="32"/>
          <w:szCs w:val="32"/>
        </w:rPr>
        <w:t xml:space="preserve">. Saw </w:t>
      </w:r>
      <w:proofErr w:type="spellStart"/>
      <w:r w:rsidRPr="00F63E84">
        <w:rPr>
          <w:rFonts w:ascii="Times New Roman" w:eastAsia="新細明體" w:hAnsi="Times New Roman" w:cs="Times New Roman"/>
          <w:color w:val="212529"/>
          <w:kern w:val="0"/>
          <w:sz w:val="32"/>
          <w:szCs w:val="32"/>
        </w:rPr>
        <w:t>mgmeenu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mkla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hug? Lala </w:t>
      </w:r>
      <w:proofErr w:type="spellStart"/>
      <w:r w:rsidRPr="00F63E84">
        <w:rPr>
          <w:rFonts w:ascii="Times New Roman" w:eastAsia="新細明體" w:hAnsi="Times New Roman" w:cs="Times New Roman"/>
          <w:color w:val="212529"/>
          <w:kern w:val="0"/>
          <w:sz w:val="32"/>
          <w:szCs w:val="32"/>
        </w:rPr>
        <w:t>balay</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mgrahul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mssli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siida</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rdrudan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emppsnru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aji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uri</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rudan</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quri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embbiyax</w:t>
      </w:r>
      <w:proofErr w:type="spellEnd"/>
      <w:r w:rsidRPr="00F63E84">
        <w:rPr>
          <w:rFonts w:ascii="Times New Roman" w:eastAsia="新細明體" w:hAnsi="Times New Roman" w:cs="Times New Roman"/>
          <w:color w:val="212529"/>
          <w:kern w:val="0"/>
          <w:sz w:val="32"/>
          <w:szCs w:val="32"/>
        </w:rPr>
        <w:t>.</w:t>
      </w:r>
    </w:p>
    <w:p w14:paraId="0F274945"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Quri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qnseejiq</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snaw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kuyuh</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ini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pndka</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ssnru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w:t>
      </w:r>
    </w:p>
    <w:p w14:paraId="71328DBE"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Kykuyuh</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tminun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mmkay</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mmiyak</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kari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dlutut</w:t>
      </w:r>
      <w:proofErr w:type="spellEnd"/>
      <w:r w:rsidRPr="00F63E84">
        <w:rPr>
          <w:rFonts w:ascii="Times New Roman" w:eastAsia="新細明體" w:hAnsi="Times New Roman" w:cs="Times New Roman"/>
          <w:color w:val="212529"/>
          <w:kern w:val="0"/>
          <w:sz w:val="32"/>
          <w:szCs w:val="32"/>
        </w:rPr>
        <w:t xml:space="preserve"> bubu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w:t>
      </w:r>
    </w:p>
    <w:p w14:paraId="3B749C46"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Dsnaw</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smtrung</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ana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manu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ngangut</w:t>
      </w:r>
      <w:proofErr w:type="spellEnd"/>
      <w:r w:rsidRPr="00F63E84">
        <w:rPr>
          <w:rFonts w:ascii="Times New Roman" w:eastAsia="新細明體" w:hAnsi="Times New Roman" w:cs="Times New Roman"/>
          <w:color w:val="212529"/>
          <w:kern w:val="0"/>
          <w:sz w:val="32"/>
          <w:szCs w:val="32"/>
        </w:rPr>
        <w:t>, </w:t>
      </w:r>
      <w:proofErr w:type="spellStart"/>
      <w:r w:rsidRPr="00F63E84">
        <w:rPr>
          <w:rFonts w:ascii="Times New Roman" w:eastAsia="新細明體" w:hAnsi="Times New Roman" w:cs="Times New Roman"/>
          <w:color w:val="212529"/>
          <w:kern w:val="0"/>
          <w:sz w:val="32"/>
          <w:szCs w:val="32"/>
        </w:rPr>
        <w:t>sntrngan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raaw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mkeekan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emppgeeluk</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dxgal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tmsamat</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mseupu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pnswayan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emburux</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paah</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dlutut</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musa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thjil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isil</w:t>
      </w:r>
      <w:proofErr w:type="spellEnd"/>
      <w:r w:rsidRPr="00F63E84">
        <w:rPr>
          <w:rFonts w:ascii="Times New Roman" w:eastAsia="新細明體" w:hAnsi="Times New Roman" w:cs="Times New Roman"/>
          <w:color w:val="212529"/>
          <w:kern w:val="0"/>
          <w:sz w:val="32"/>
          <w:szCs w:val="32"/>
        </w:rPr>
        <w:t>.</w:t>
      </w:r>
    </w:p>
    <w:p w14:paraId="6C3119DB" w14:textId="7EA37902" w:rsidR="001402C4" w:rsidRPr="001402C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r w:rsidRPr="00F63E84">
        <w:rPr>
          <w:rFonts w:ascii="Times New Roman" w:eastAsia="新細明體" w:hAnsi="Times New Roman" w:cs="Times New Roman"/>
          <w:color w:val="212529"/>
          <w:kern w:val="0"/>
          <w:sz w:val="32"/>
          <w:szCs w:val="32"/>
          <w:lang w:val="es-ES_tradnl"/>
        </w:rPr>
        <w:t>Kana keelgan Seejiq Tnpusu Taywang o ida niqan knkla kndsan msinaw kana. Msinaw o masu nbaqu ka psnagun, dmuuy bi jiyax ka gmsinaw, kiya ka kiya ni ini hmut msinaw ha! Asi ka niqan pusu psmiyan, jiyax qrasan siida, kika msinaw. RudanTruku ga brah mstrung ka embbiyax o pdkaran dha mimah sinaw. Msinaw o niqan gaya, ini imah sinaw kdjiyax ni ini gsuqi mimah sinaw uri. Saw nii ka pusu balay kndsan Seejiq Tnpusu sbiyaw.</w:t>
      </w:r>
      <w:r w:rsidR="00E32286" w:rsidRPr="00F0472A">
        <w:rPr>
          <w:rFonts w:ascii="Times New Roman" w:eastAsia="新細明體" w:hAnsi="Times New Roman" w:cs="Times New Roman" w:hint="eastAsia"/>
          <w:color w:val="212529"/>
          <w:kern w:val="0"/>
          <w:sz w:val="32"/>
          <w:szCs w:val="32"/>
          <w:lang w:val="es-ES"/>
        </w:rPr>
        <w:t xml:space="preserve"> </w:t>
      </w:r>
    </w:p>
    <w:p w14:paraId="38AEC8FD" w14:textId="7923B50F" w:rsidR="0040239F" w:rsidRPr="00F0472A"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es-ES"/>
        </w:rPr>
        <w:sectPr w:rsidR="0040239F" w:rsidRPr="00F0472A" w:rsidSect="00F67523">
          <w:type w:val="continuous"/>
          <w:pgSz w:w="23811" w:h="16838" w:orient="landscape" w:code="8"/>
          <w:pgMar w:top="1134" w:right="1474" w:bottom="1134" w:left="1474" w:header="851" w:footer="992" w:gutter="0"/>
          <w:cols w:num="2" w:space="1201"/>
          <w:docGrid w:type="lines" w:linePitch="360"/>
        </w:sectPr>
      </w:pPr>
    </w:p>
    <w:p w14:paraId="24615679" w14:textId="65E2FEDB" w:rsidR="00BB119C" w:rsidRPr="00073B89" w:rsidRDefault="00AE3619" w:rsidP="00DF5F56">
      <w:pPr>
        <w:shd w:val="clear" w:color="auto" w:fill="FFFFFF"/>
        <w:ind w:firstLine="800"/>
        <w:jc w:val="center"/>
        <w:rPr>
          <w:rFonts w:ascii="Times New Roman" w:eastAsia="標楷體" w:hAnsi="Times New Roman" w:cs="Times New Roman"/>
          <w:color w:val="212529"/>
          <w:kern w:val="0"/>
          <w:sz w:val="40"/>
          <w:szCs w:val="32"/>
        </w:rPr>
      </w:pPr>
      <w:r w:rsidRPr="00AE3619">
        <w:rPr>
          <w:rFonts w:ascii="Times New Roman" w:eastAsia="標楷體" w:hAnsi="Times New Roman" w:cs="Times New Roman" w:hint="eastAsia"/>
          <w:color w:val="212529"/>
          <w:kern w:val="0"/>
          <w:sz w:val="40"/>
          <w:szCs w:val="32"/>
        </w:rPr>
        <w:lastRenderedPageBreak/>
        <w:t xml:space="preserve">115 </w:t>
      </w:r>
      <w:r w:rsidRPr="00AE3619">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7C041E">
        <w:rPr>
          <w:rFonts w:ascii="Times New Roman" w:eastAsia="標楷體" w:hAnsi="Times New Roman" w:cs="Times New Roman" w:hint="eastAsia"/>
          <w:color w:val="212529"/>
          <w:kern w:val="0"/>
          <w:sz w:val="40"/>
          <w:szCs w:val="32"/>
        </w:rPr>
        <w:t>國</w:t>
      </w:r>
      <w:r w:rsidR="00F63E84">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F63E84">
        <w:rPr>
          <w:rFonts w:ascii="Times New Roman" w:eastAsia="標楷體" w:hAnsi="Times New Roman" w:cs="Times New Roman" w:hint="eastAsia"/>
          <w:color w:val="212529"/>
          <w:kern w:val="0"/>
          <w:sz w:val="40"/>
          <w:szCs w:val="32"/>
        </w:rPr>
        <w:t>1</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5CF3760B" w:rsidR="00012320" w:rsidRDefault="00F63E84" w:rsidP="00F63E8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F63E84">
        <w:rPr>
          <w:rFonts w:ascii="Times New Roman" w:eastAsia="標楷體" w:hAnsi="Times New Roman" w:cs="Times New Roman"/>
          <w:color w:val="212529"/>
          <w:kern w:val="0"/>
          <w:sz w:val="40"/>
          <w:szCs w:val="40"/>
        </w:rPr>
        <w:t>臺灣原住民族</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3221226E" w:rsidR="00983F62" w:rsidRPr="00F63E84" w:rsidRDefault="00F63E84" w:rsidP="00F63E8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F63E84">
        <w:rPr>
          <w:rFonts w:ascii="標楷體" w:eastAsia="標楷體" w:hAnsi="標楷體" w:cs="Times New Roman"/>
          <w:color w:val="212529"/>
          <w:kern w:val="0"/>
          <w:sz w:val="32"/>
          <w:szCs w:val="32"/>
        </w:rPr>
        <w:t>原住民生長環境不同，有的居住在崇山峻嶺處，布農族、泰雅族…等，有的居住在海邊不遠處，如阿美族、卑南族…等，唯一居住在蘭嶼地區的是雅美/</w:t>
      </w:r>
      <w:proofErr w:type="gramStart"/>
      <w:r w:rsidRPr="00F63E84">
        <w:rPr>
          <w:rFonts w:ascii="標楷體" w:eastAsia="標楷體" w:hAnsi="標楷體" w:cs="Times New Roman"/>
          <w:color w:val="212529"/>
          <w:kern w:val="0"/>
          <w:sz w:val="32"/>
          <w:szCs w:val="32"/>
        </w:rPr>
        <w:t>達悟族</w:t>
      </w:r>
      <w:proofErr w:type="gramEnd"/>
      <w:r w:rsidRPr="00F63E84">
        <w:rPr>
          <w:rFonts w:ascii="標楷體" w:eastAsia="標楷體" w:hAnsi="標楷體" w:cs="Times New Roman"/>
          <w:color w:val="212529"/>
          <w:kern w:val="0"/>
          <w:sz w:val="32"/>
          <w:szCs w:val="32"/>
        </w:rPr>
        <w:t>。各有文化、語言、風俗習慣和社會結構，歷史與文化的重要根源，透過口述流傳歷史文化。長者間述說，成年者對年輕者述說。女性常述說部落內的事情，跟婦女有關連的神話傳說。男人則偏重部落外發生過的事，與他族的接觸互動、爭奪土地的衝突、狩獵的故事、家族的分合及遷徙傳說等。</w:t>
      </w:r>
    </w:p>
    <w:sectPr w:rsidR="00983F62" w:rsidRPr="00F63E8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61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32364-E1C6-4E1A-BF7B-23618EFE4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2026-05-20T06:47:00Z</dcterms:created>
  <dcterms:modified xsi:type="dcterms:W3CDTF">2026-06-26T04:33:00Z</dcterms:modified>
</cp:coreProperties>
</file>